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C9F" w:rsidRPr="003A1C9F" w:rsidRDefault="003A1C9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3A1C9F">
        <w:rPr>
          <w:rFonts w:ascii="Times New Roman" w:eastAsia="Times New Roman" w:hAnsi="Times New Roman" w:cs="Times New Roman"/>
          <w:b/>
          <w:lang w:eastAsia="ru-RU"/>
        </w:rPr>
        <w:t>ПЛАН ПРАКТИЧЕСКИХ ЗАНЯТИЙ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2410"/>
        <w:gridCol w:w="4784"/>
      </w:tblGrid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(содержание темы)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вопросы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  <w:trHeight w:val="1441"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1.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 финансового рынка и его составные элементы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142"/>
                <w:tab w:val="num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Понятие и сущность финансового рынка и его структура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финансового рынка</w:t>
            </w:r>
          </w:p>
          <w:p w:rsidR="003A1C9F" w:rsidRPr="003A1C9F" w:rsidRDefault="003A1C9F" w:rsidP="003A1C9F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финансового рынка</w:t>
            </w:r>
          </w:p>
          <w:p w:rsidR="003A1C9F" w:rsidRPr="003A1C9F" w:rsidRDefault="003A1C9F" w:rsidP="003A1C9F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финансового рынка</w:t>
            </w:r>
          </w:p>
          <w:p w:rsidR="003A1C9F" w:rsidRPr="003A1C9F" w:rsidRDefault="003A1C9F" w:rsidP="003A1C9F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финансового рынка в развитии экономики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2. Структура и классификация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8"/>
              </w:numPr>
              <w:tabs>
                <w:tab w:val="num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финансового рынка </w:t>
            </w:r>
          </w:p>
          <w:p w:rsidR="003A1C9F" w:rsidRPr="003A1C9F" w:rsidRDefault="003A1C9F" w:rsidP="003A1C9F">
            <w:pPr>
              <w:numPr>
                <w:ilvl w:val="0"/>
                <w:numId w:val="8"/>
              </w:numPr>
              <w:tabs>
                <w:tab w:val="num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классификации финансовых рынков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3. Финансовый рынок Казахстана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 его составные элементы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Особенности развития финансового рынка РК</w:t>
            </w:r>
          </w:p>
          <w:p w:rsidR="003A1C9F" w:rsidRPr="003A1C9F" w:rsidRDefault="003A1C9F" w:rsidP="003A1C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Составные элементы финансового рынка РК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Денежные рынки и его финансовые инструменты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numPr>
                <w:ilvl w:val="0"/>
                <w:numId w:val="3"/>
              </w:numPr>
              <w:tabs>
                <w:tab w:val="left" w:pos="34"/>
                <w:tab w:val="num" w:pos="132"/>
                <w:tab w:val="left" w:pos="28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Понятие денежного рынка</w:t>
            </w:r>
          </w:p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и значение денежного рынка</w:t>
            </w:r>
          </w:p>
          <w:p w:rsidR="003A1C9F" w:rsidRPr="003A1C9F" w:rsidRDefault="003A1C9F" w:rsidP="003A1C9F">
            <w:pPr>
              <w:numPr>
                <w:ilvl w:val="0"/>
                <w:numId w:val="9"/>
              </w:numPr>
              <w:tabs>
                <w:tab w:val="num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денежного рынка в экономике</w:t>
            </w:r>
          </w:p>
          <w:p w:rsidR="003A1C9F" w:rsidRPr="003A1C9F" w:rsidRDefault="003A1C9F" w:rsidP="003A1C9F">
            <w:pPr>
              <w:numPr>
                <w:ilvl w:val="0"/>
                <w:numId w:val="9"/>
              </w:numPr>
              <w:tabs>
                <w:tab w:val="num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с использованием наличных денег и безналичные платежи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  <w:tab w:val="left" w:pos="3294"/>
                <w:tab w:val="left" w:pos="40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2. Инструменты денежного рынка 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0"/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Вексельное обращение 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num" w:pos="0"/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акцепты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чеками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Наличные деньги и функции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поручения, платежные             требования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Аккредитивы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 пластиковыми карточками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финансовых инструментов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функционирования депозитного рынка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1. Сущность депозитного рынка. 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Роль и значение депозитного рынка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Депозиты  как ресурсная база коммерческих банков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Типы депозитов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2. Депозиты до востребования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Особенности депозитного счета до востребования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Размещение на АТ</w:t>
            </w:r>
            <w:proofErr w:type="gramStart"/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proofErr w:type="gramEnd"/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-счетах.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Контокоррентный счет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Текущий счет с овердрафтом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3. Чековые депозиты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Работа коммерческих банков с чековыми депозитами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Особенности </w:t>
            </w:r>
            <w:proofErr w:type="spellStart"/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</w:t>
            </w:r>
            <w:proofErr w:type="spellEnd"/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-счетов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4. Сберегательные депозиты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Счета на сберегательных книжках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Счета с выпиской состояния сберегательного вклада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Депозитные счета денежного рынка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  <w:trHeight w:val="1034"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5. Депозитные сертификаты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240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1.Классификация депозитных сертификатов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2.Безобортные и оборотные депозитные сертификаты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Кредитный рынок, его сущность и значение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1. Место кредитного рынка в системе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кредита в воспроизводственном процессе</w:t>
            </w:r>
          </w:p>
          <w:p w:rsidR="003A1C9F" w:rsidRPr="003A1C9F" w:rsidRDefault="003A1C9F" w:rsidP="003A1C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связь кредита и денег</w:t>
            </w:r>
          </w:p>
          <w:p w:rsidR="003A1C9F" w:rsidRPr="003A1C9F" w:rsidRDefault="003A1C9F" w:rsidP="003A1C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кредита</w:t>
            </w:r>
          </w:p>
          <w:p w:rsidR="003A1C9F" w:rsidRPr="003A1C9F" w:rsidRDefault="003A1C9F" w:rsidP="003A1C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кредитного рынка в Казахстане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2. Инструменты кредитного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кредитов</w:t>
            </w:r>
          </w:p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кредит</w:t>
            </w:r>
          </w:p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Коммерческий кредит</w:t>
            </w:r>
          </w:p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Ипотечный кредит</w:t>
            </w:r>
          </w:p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кредит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Валютный рынок и валютные операции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1. Валютные рынки: виды и основные этапы развития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валютных рынков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 и основные этапы развития валютных рынков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Участники валютного рынка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Биржевые и внебиржевые рынки валют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Внебиржевой рынок и контракты на покупк</w:t>
            </w:r>
            <w:proofErr w:type="gramStart"/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продажу валюты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2. Валютный курс и валютные операции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Предложение и спрос на валюту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Факторы, воздействующие на цену валюты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Котировка валюты и виды котировок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Форвардные валютные операции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Своп иностранной валюты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Валютные опционы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3. Валютная политика и валютное регулирование  РК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7"/>
              </w:numPr>
              <w:tabs>
                <w:tab w:val="num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валютного регулирования</w:t>
            </w:r>
          </w:p>
          <w:p w:rsidR="003A1C9F" w:rsidRPr="003A1C9F" w:rsidRDefault="003A1C9F" w:rsidP="003A1C9F">
            <w:pPr>
              <w:numPr>
                <w:ilvl w:val="0"/>
                <w:numId w:val="7"/>
              </w:numPr>
              <w:tabs>
                <w:tab w:val="num" w:pos="330"/>
                <w:tab w:val="left" w:pos="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валютного регулирования в Казахстане</w:t>
            </w:r>
          </w:p>
          <w:p w:rsidR="003A1C9F" w:rsidRPr="003A1C9F" w:rsidRDefault="003A1C9F" w:rsidP="003A1C9F">
            <w:pPr>
              <w:numPr>
                <w:ilvl w:val="0"/>
                <w:numId w:val="7"/>
              </w:numPr>
              <w:tabs>
                <w:tab w:val="num" w:pos="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Валютная политика РК в условиях глобализации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Либерализация валютного режима в Казахстане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Рынок ценных бумаг, его функции  и структура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Понятие рынка ценных бумаг, его структура и виды 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Понятие рынка ценных бумаг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Составные части рынка ценных бумаг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Участники рынка ценных бумаг 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 ценных бумаг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Основные ценные бумаги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Производные ценные бумаги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Классификация ценных бумаг 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Формирование рынка ценных бумаг в РК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Приватизация как процесс реструктуризации экономики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Состояние рынка ценных бумаг Казахстана на современном этапе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Страховой рынок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Основные аспекты развития страхового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Экономическая сущность страхования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 страхования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Классификация страхования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Особенности функционирования страхового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Участники страхового рынка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Инструменты страхового рынка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страхового рынка в Казахстане</w:t>
            </w:r>
          </w:p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Правовое обеспечение страхового рынка Казахстана</w:t>
            </w:r>
          </w:p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Современное состояние страхового рынка в РК  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Пенсионный рынок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1. Место пенсионного рынка в системе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Сущность пенсионного рынка</w:t>
            </w:r>
          </w:p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Участники пенсионного рынка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 пенсионных систем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Солидарная пенсионная система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Накопительная пенсионная система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Совершенствование пенсионной системы в РК</w:t>
            </w:r>
          </w:p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Реформирование пенсионной системы в Казахстане</w:t>
            </w:r>
          </w:p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Правовое обеспечение пенсионной системы РК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Финансовое посредничество и финансовые посредники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1. Преимущества финансового посредничества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Прямое и непрямое финансирование</w:t>
            </w:r>
          </w:p>
          <w:p w:rsidR="003A1C9F" w:rsidRPr="003A1C9F" w:rsidRDefault="003A1C9F" w:rsidP="003A1C9F">
            <w:pPr>
              <w:tabs>
                <w:tab w:val="left" w:pos="240"/>
                <w:tab w:val="left" w:pos="330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Преимущества финансового  посредничества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2. Виды финансовых посредников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Коммерческие банки и кредитные организации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Пенсионные фонды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Инвестиционные компании и фонды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Страховые организации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Другие финансовые посредники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Роль банков в инфраструктуре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1.Место коммерческих банков в системе финансового рынка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2.Кредитные и инвестиционные стратегии банков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3.Кредитная политика банков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Коммерческие банки 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эмитенты и инвесторы на РЦБ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1.Структура инвестиционного портфеля банков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2.Инвестиционные банки, практика их регулирования в различных странах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3.Брокерско-дилерская деятельность комбанков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4.Кастодиальная деятельность банков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Операции коммерческих банков с ценными бумагами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1.Операции комбанков с ценными бумагами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2.Формирование портфеля ценных бумаг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3.Доходность по ценным бумагам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Деятельность страховых компаний Казахстана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7. Деятельность специализированных банков 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6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1.Кредитование инвестиционных проектов банком развития Казахстана</w:t>
            </w:r>
          </w:p>
          <w:p w:rsidR="003A1C9F" w:rsidRPr="003A1C9F" w:rsidRDefault="003A1C9F" w:rsidP="003A1C9F">
            <w:pPr>
              <w:tabs>
                <w:tab w:val="left" w:pos="6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2.Деятельность Жилищного строительного сберегательного банка Казахстана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10   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Правовые основы регулирования финансового рынка Казахстана 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Регулирование финансовых рынков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1.Модели регулирования финансового рынка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Методы регулирования финансового рынка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Основные направления финансового рынка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Законодательные основы регулирования финансового рынка РК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Закон РК « О государственном регулировании и надзоре финансового рынка и финансовых организаций»</w:t>
            </w: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Национальный банк РК – как регулирующий орган финансового рынка Национальный банк РК – как регулирующий орган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Функции, полномочия и задачи НБ РК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 Денежно-кредитное регулирование экономики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Лицензионная деятельность НБ РК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1C9F" w:rsidRPr="003A1C9F" w:rsidTr="00351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Деятельность Агентства по регулированию финансового рынка и финансовому надзору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1.Основные задачи Агентства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2.Функции Агентства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3.Органы управления Агентства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4.Требования, предъявляемые к профессиональным участникам РЦБ для получения лицензии</w:t>
            </w:r>
          </w:p>
        </w:tc>
      </w:tr>
    </w:tbl>
    <w:p w:rsidR="003A1C9F" w:rsidRPr="003A1C9F" w:rsidRDefault="003A1C9F" w:rsidP="003A1C9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A1C9F" w:rsidRPr="003A1C9F" w:rsidRDefault="003A1C9F" w:rsidP="003A1C9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866B6"/>
    <w:multiLevelType w:val="hybridMultilevel"/>
    <w:tmpl w:val="34924A1E"/>
    <w:lvl w:ilvl="0" w:tplc="4C445E0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B328A0"/>
    <w:multiLevelType w:val="hybridMultilevel"/>
    <w:tmpl w:val="8FC28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1A4B19"/>
    <w:multiLevelType w:val="singleLevel"/>
    <w:tmpl w:val="745ECD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CD02C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11A34BD"/>
    <w:multiLevelType w:val="hybridMultilevel"/>
    <w:tmpl w:val="CB6C7D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072099"/>
    <w:multiLevelType w:val="multilevel"/>
    <w:tmpl w:val="DBC81526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B7263F"/>
    <w:multiLevelType w:val="multilevel"/>
    <w:tmpl w:val="56B021A8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75"/>
        </w:tabs>
        <w:ind w:left="2575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63430F"/>
    <w:multiLevelType w:val="hybridMultilevel"/>
    <w:tmpl w:val="B5DE7972"/>
    <w:lvl w:ilvl="0" w:tplc="4C445E0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8049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2A62C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9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23A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913FB"/>
    <w:rsid w:val="00196247"/>
    <w:rsid w:val="001A2E8F"/>
    <w:rsid w:val="001A3503"/>
    <w:rsid w:val="001A42BD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84D"/>
    <w:rsid w:val="00355D20"/>
    <w:rsid w:val="003642FC"/>
    <w:rsid w:val="00376DC3"/>
    <w:rsid w:val="00383944"/>
    <w:rsid w:val="00391AB9"/>
    <w:rsid w:val="00392BB8"/>
    <w:rsid w:val="003A12E4"/>
    <w:rsid w:val="003A1C9F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C06"/>
    <w:rsid w:val="0053273A"/>
    <w:rsid w:val="00533C50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41FD0"/>
    <w:rsid w:val="0084313D"/>
    <w:rsid w:val="0084634A"/>
    <w:rsid w:val="00864703"/>
    <w:rsid w:val="00865A9B"/>
    <w:rsid w:val="00880817"/>
    <w:rsid w:val="00885F3A"/>
    <w:rsid w:val="00887451"/>
    <w:rsid w:val="008875B1"/>
    <w:rsid w:val="008877E5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C146A"/>
    <w:rsid w:val="009C2563"/>
    <w:rsid w:val="009D4182"/>
    <w:rsid w:val="009E47C5"/>
    <w:rsid w:val="009F2D90"/>
    <w:rsid w:val="009F2F8F"/>
    <w:rsid w:val="00A04C52"/>
    <w:rsid w:val="00A13A90"/>
    <w:rsid w:val="00A13D11"/>
    <w:rsid w:val="00A21B1C"/>
    <w:rsid w:val="00A22871"/>
    <w:rsid w:val="00A26BD2"/>
    <w:rsid w:val="00A27FE7"/>
    <w:rsid w:val="00A44A7C"/>
    <w:rsid w:val="00A50B5E"/>
    <w:rsid w:val="00A52098"/>
    <w:rsid w:val="00A60A9B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829BD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11BD8"/>
    <w:rsid w:val="00C1347F"/>
    <w:rsid w:val="00C154E0"/>
    <w:rsid w:val="00C156CE"/>
    <w:rsid w:val="00C17063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23DC9"/>
    <w:rsid w:val="00F30B8B"/>
    <w:rsid w:val="00F33C32"/>
    <w:rsid w:val="00F33E5C"/>
    <w:rsid w:val="00F3423A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940</Words>
  <Characters>5358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2015-06-20T18:13:00Z</dcterms:created>
  <dcterms:modified xsi:type="dcterms:W3CDTF">2015-06-20T18:14:00Z</dcterms:modified>
</cp:coreProperties>
</file>